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4F" w:rsidRDefault="00010403" w:rsidP="001A27D8">
      <w:pPr>
        <w:jc w:val="both"/>
      </w:pPr>
      <w:r>
        <w:rPr>
          <w:noProof/>
        </w:rPr>
        <w:pict>
          <v:rect id="_x0000_s1047" style="position:absolute;left:0;text-align:left;margin-left:538.1pt;margin-top:-36.85pt;width:7.7pt;height:859.1pt;z-index:251669504" strokecolor="black [3213]">
            <v:fill r:id="rId6" o:title="4444" opacity="34734f" rotate="t" type="frame"/>
            <w10:wrap anchorx="page"/>
          </v:rect>
        </w:pict>
      </w:r>
      <w:r>
        <w:rPr>
          <w:noProof/>
        </w:rPr>
        <w:pict>
          <v:rect id="_x0000_s1029" style="position:absolute;left:0;text-align:left;margin-left:-35.95pt;margin-top:-36.85pt;width:604.45pt;height:171.75pt;z-index:251657215" filled="f" stroked="f" strokecolor="black [3213]">
            <v:fill opacity="30802f" recolor="t" rotate="t" type="frame"/>
            <v:textbox style="mso-next-textbox:#_x0000_s1029">
              <w:txbxContent>
                <w:p w:rsidR="001A27D8" w:rsidRPr="00FE05C8" w:rsidRDefault="00FE05C8" w:rsidP="00FE05C8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7312483" cy="1382232"/>
                        <wp:effectExtent l="38100" t="0" r="21767" b="503718"/>
                        <wp:docPr id="5" name="صورة 4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2394" cy="1385996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5400000" scaled="0"/>
                                </a:gradFill>
                                <a:effectLst>
                                  <a:outerShdw sx="1000" sy="1000" algn="ctr" rotWithShape="0">
                                    <a:schemeClr val="tx1"/>
                                  </a:outerShdw>
                                  <a:reflection blurRad="6350" stA="52000" endA="300" endPos="3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-9.2pt;margin-top:-11.55pt;width:545.85pt;height:28.45pt;z-index:251664384" filled="f" stroked="f" strokecolor="black [3213]">
            <v:fill opacity="30802f" rotate="t" type="frame"/>
            <v:textbox style="mso-next-textbox:#_x0000_s1033">
              <w:txbxContent>
                <w:p w:rsidR="00CE6C7B" w:rsidRPr="00CE6C7B" w:rsidRDefault="00CE6C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المتوسطة الجديدة قاعدة 5 بحي المناضلين </w:t>
                  </w:r>
                  <w:r w:rsidRPr="00CE6C7B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حاسي</w:t>
                  </w:r>
                  <w:proofErr w:type="spellEnd"/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بحبح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</w:t>
                  </w:r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السنة الدراسية: 2012/2013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0;margin-top:4.65pt;width:426.8pt;height:58.45pt;z-index:251659264;mso-position-horizontal:center;v-text-anchor:middle" strokeweight="4.5pt">
            <v:fill r:id="rId8" o:title="44" recolor="t" rotate="t" type="frame"/>
            <v:stroke linestyle="thickThin"/>
            <v:shadow on="t" type="double" opacity=".5" color2="shadow add(102)" offset="-2pt,-2pt" offset2="-4pt,-4pt"/>
            <v:textbox style="mso-next-textbox:#_x0000_s1027">
              <w:txbxContent>
                <w:p w:rsidR="000C73E8" w:rsidRPr="003D2050" w:rsidRDefault="003A436B" w:rsidP="002C3279">
                  <w:pPr>
                    <w:jc w:val="right"/>
                    <w:rPr>
                      <w:rFonts w:cs="PT Bold Heading"/>
                      <w:sz w:val="40"/>
                      <w:szCs w:val="40"/>
                    </w:rPr>
                  </w:pPr>
                  <w:r w:rsidRPr="003D2050">
                    <w:rPr>
                      <w:rFonts w:cs="PT Bold Heading" w:hint="cs"/>
                      <w:sz w:val="40"/>
                      <w:szCs w:val="40"/>
                      <w:rtl/>
                    </w:rPr>
                    <w:t>الاخ</w:t>
                  </w:r>
                  <w:r w:rsidR="00236AAC" w:rsidRPr="003D2050">
                    <w:rPr>
                      <w:rFonts w:cs="PT Bold Heading" w:hint="cs"/>
                      <w:sz w:val="40"/>
                      <w:szCs w:val="40"/>
                      <w:rtl/>
                    </w:rPr>
                    <w:t xml:space="preserve">تبار الثاني في مادة </w:t>
                  </w:r>
                  <w:r w:rsidR="002C3279">
                    <w:rPr>
                      <w:rFonts w:cs="PT Bold Heading" w:hint="cs"/>
                      <w:sz w:val="40"/>
                      <w:szCs w:val="40"/>
                      <w:rtl/>
                    </w:rPr>
                    <w:t>التربية المدنية</w:t>
                  </w:r>
                  <w:r w:rsidR="00236AAC" w:rsidRPr="003D2050">
                    <w:rPr>
                      <w:rFonts w:cs="PT Bold Heading" w:hint="cs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DB304F" w:rsidRPr="00DB304F" w:rsidRDefault="00DB304F" w:rsidP="00DB304F"/>
    <w:p w:rsidR="00DB304F" w:rsidRPr="00DB304F" w:rsidRDefault="00DB304F" w:rsidP="00DB304F"/>
    <w:p w:rsidR="00DB304F" w:rsidRPr="00DB304F" w:rsidRDefault="00010403" w:rsidP="00DB304F">
      <w:r>
        <w:rPr>
          <w:noProof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034" type="#_x0000_t46" style="position:absolute;left:0;text-align:left;margin-left:328.3pt;margin-top:5.75pt;width:173pt;height:36.9pt;z-index:251665408;v-text-anchor:middle" adj="19634,-26605,24022,-23298,24022,5268,22349,5268" strokecolor="black [3213]" strokeweight="1.5pt">
            <v:fill r:id="rId9" o:title="1" opacity="30802f" rotate="t" type="frame"/>
            <v:textbox style="mso-next-textbox:#_x0000_s1034">
              <w:txbxContent>
                <w:p w:rsidR="00BD333F" w:rsidRPr="00FF1244" w:rsidRDefault="00BD333F" w:rsidP="00561D3B">
                  <w:pPr>
                    <w:jc w:val="center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 w:rsidRPr="00FF1244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مستوى </w:t>
                  </w:r>
                  <w:r w:rsidR="00561D3B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الثالثة</w:t>
                  </w:r>
                  <w:r w:rsidRPr="00FF1244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متوسط</w:t>
                  </w:r>
                </w:p>
              </w:txbxContent>
            </v:textbox>
            <w10:wrap anchorx="page"/>
          </v:shape>
        </w:pict>
      </w:r>
    </w:p>
    <w:p w:rsidR="00DB304F" w:rsidRPr="00DB304F" w:rsidRDefault="00010403" w:rsidP="00DB304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1.7pt;margin-top:1pt;width:580.05pt;height:0;z-index:251663360" o:connectortype="straight" strokecolor="black [3213]" strokeweight="1.5pt">
            <v:stroke startarrow="diamond" endarrow="diamond"/>
            <w10:wrap anchorx="page"/>
          </v:shape>
        </w:pict>
      </w:r>
    </w:p>
    <w:p w:rsidR="00DB304F" w:rsidRPr="00D640B3" w:rsidRDefault="00DB304F" w:rsidP="00D640B3">
      <w:pPr>
        <w:spacing w:after="0" w:line="240" w:lineRule="auto"/>
        <w:rPr>
          <w:sz w:val="16"/>
          <w:szCs w:val="16"/>
          <w:vertAlign w:val="superscript"/>
        </w:rPr>
      </w:pPr>
    </w:p>
    <w:p w:rsidR="00626CB1" w:rsidRPr="00626CB1" w:rsidRDefault="00626CB1" w:rsidP="00D640B3">
      <w:pPr>
        <w:spacing w:after="0" w:line="240" w:lineRule="auto"/>
        <w:rPr>
          <w:rFonts w:cs="Simplified Arabic"/>
          <w:sz w:val="8"/>
          <w:szCs w:val="8"/>
          <w:rtl/>
          <w:lang w:val="fr-FR" w:bidi="ar-DZ"/>
        </w:rPr>
      </w:pPr>
    </w:p>
    <w:p w:rsidR="001C0252" w:rsidRPr="00423915" w:rsidRDefault="00D765F3" w:rsidP="00423915">
      <w:pPr>
        <w:jc w:val="center"/>
        <w:rPr>
          <w:rFonts w:cs="Simplified Arabic"/>
          <w:sz w:val="40"/>
          <w:szCs w:val="40"/>
          <w:rtl/>
          <w:lang w:val="fr-FR" w:bidi="ar-DZ"/>
        </w:rPr>
      </w:pPr>
      <w:r>
        <w:rPr>
          <w:rFonts w:cs="Simplified Arabic" w:hint="cs"/>
          <w:sz w:val="40"/>
          <w:szCs w:val="40"/>
          <w:rtl/>
          <w:lang w:bidi="ar-DZ"/>
        </w:rPr>
        <w:t xml:space="preserve">التنظيم </w:t>
      </w:r>
      <w:proofErr w:type="spellStart"/>
      <w:r>
        <w:rPr>
          <w:rFonts w:cs="Simplified Arabic" w:hint="cs"/>
          <w:sz w:val="40"/>
          <w:szCs w:val="40"/>
          <w:rtl/>
          <w:lang w:bidi="ar-DZ"/>
        </w:rPr>
        <w:t>الادراري</w:t>
      </w:r>
      <w:proofErr w:type="spellEnd"/>
      <w:r>
        <w:rPr>
          <w:rFonts w:cs="Simplified Arabic" w:hint="cs"/>
          <w:sz w:val="40"/>
          <w:szCs w:val="40"/>
          <w:rtl/>
          <w:lang w:bidi="ar-DZ"/>
        </w:rPr>
        <w:t xml:space="preserve"> ضروري في كل مرحلة بعد زيادة عدد السكان وتشعب المصالح</w:t>
      </w:r>
      <w:r w:rsidR="001C0252" w:rsidRPr="00423915">
        <w:rPr>
          <w:rFonts w:cs="Simplified Arabic" w:hint="cs"/>
          <w:sz w:val="40"/>
          <w:szCs w:val="40"/>
          <w:rtl/>
          <w:lang w:val="fr-FR" w:bidi="ar-DZ"/>
        </w:rPr>
        <w:t>.</w:t>
      </w:r>
    </w:p>
    <w:p w:rsidR="001C0252" w:rsidRPr="00423915" w:rsidRDefault="00423915" w:rsidP="00D765F3">
      <w:pPr>
        <w:rPr>
          <w:rFonts w:cs="Simplified Arabic"/>
          <w:sz w:val="40"/>
          <w:szCs w:val="40"/>
          <w:rtl/>
          <w:lang w:val="fr-FR" w:bidi="ar-DZ"/>
        </w:rPr>
      </w:pPr>
      <w:r w:rsidRPr="00423915">
        <w:rPr>
          <w:rFonts w:cs="PT Bold Heading" w:hint="cs"/>
          <w:sz w:val="40"/>
          <w:szCs w:val="40"/>
          <w:rtl/>
          <w:lang w:val="fr-FR" w:bidi="ar-DZ"/>
        </w:rPr>
        <w:t xml:space="preserve"> 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>السؤال الأول:</w:t>
      </w:r>
      <w:r w:rsidR="001C0252" w:rsidRPr="00423915">
        <w:rPr>
          <w:rFonts w:cs="Simplified Arabic" w:hint="cs"/>
          <w:sz w:val="40"/>
          <w:szCs w:val="40"/>
          <w:rtl/>
          <w:lang w:val="fr-FR" w:bidi="ar-DZ"/>
        </w:rPr>
        <w:t xml:space="preserve"> </w:t>
      </w:r>
      <w:r w:rsidR="00D765F3">
        <w:rPr>
          <w:rFonts w:cs="Simplified Arabic" w:hint="cs"/>
          <w:sz w:val="40"/>
          <w:szCs w:val="40"/>
          <w:rtl/>
          <w:lang w:val="fr-FR" w:bidi="ar-DZ"/>
        </w:rPr>
        <w:t>ما هو التنظيم الإداري</w:t>
      </w:r>
      <w:r w:rsidR="001C0252" w:rsidRPr="00423915">
        <w:rPr>
          <w:rFonts w:cs="Simplified Arabic" w:hint="cs"/>
          <w:sz w:val="40"/>
          <w:szCs w:val="40"/>
          <w:rtl/>
          <w:lang w:val="fr-FR" w:bidi="ar-DZ"/>
        </w:rPr>
        <w:t>؟</w:t>
      </w:r>
    </w:p>
    <w:p w:rsidR="001C0252" w:rsidRPr="00423915" w:rsidRDefault="00423915" w:rsidP="00D765F3">
      <w:pPr>
        <w:rPr>
          <w:rFonts w:cs="Simplified Arabic"/>
          <w:sz w:val="40"/>
          <w:szCs w:val="40"/>
          <w:rtl/>
          <w:lang w:val="fr-FR" w:bidi="ar-DZ"/>
        </w:rPr>
      </w:pPr>
      <w:r w:rsidRPr="00423915">
        <w:rPr>
          <w:rFonts w:cs="PT Bold Heading" w:hint="cs"/>
          <w:sz w:val="40"/>
          <w:szCs w:val="40"/>
          <w:rtl/>
          <w:lang w:val="fr-FR" w:bidi="ar-DZ"/>
        </w:rPr>
        <w:t xml:space="preserve"> 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 xml:space="preserve">السؤال </w:t>
      </w:r>
      <w:r>
        <w:rPr>
          <w:rFonts w:cs="PT Bold Heading" w:hint="cs"/>
          <w:sz w:val="40"/>
          <w:szCs w:val="40"/>
          <w:u w:val="single"/>
          <w:rtl/>
          <w:lang w:val="fr-FR" w:bidi="ar-DZ"/>
        </w:rPr>
        <w:t>الثاني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>:</w:t>
      </w:r>
      <w:r w:rsidRPr="00423915">
        <w:rPr>
          <w:rFonts w:cs="Simplified Arabic" w:hint="cs"/>
          <w:sz w:val="40"/>
          <w:szCs w:val="40"/>
          <w:rtl/>
          <w:lang w:val="fr-FR" w:bidi="ar-DZ"/>
        </w:rPr>
        <w:t xml:space="preserve"> </w:t>
      </w:r>
      <w:r w:rsidR="001C0252" w:rsidRPr="00423915">
        <w:rPr>
          <w:rFonts w:cs="Simplified Arabic" w:hint="cs"/>
          <w:sz w:val="40"/>
          <w:szCs w:val="40"/>
          <w:rtl/>
          <w:lang w:val="fr-FR" w:bidi="ar-DZ"/>
        </w:rPr>
        <w:t xml:space="preserve"> </w:t>
      </w:r>
      <w:r w:rsidR="00D765F3">
        <w:rPr>
          <w:rFonts w:cs="Simplified Arabic" w:hint="cs"/>
          <w:sz w:val="40"/>
          <w:szCs w:val="40"/>
          <w:rtl/>
          <w:lang w:val="fr-FR" w:bidi="ar-DZ"/>
        </w:rPr>
        <w:t xml:space="preserve">ما العوامل التي تستدعي </w:t>
      </w:r>
      <w:r w:rsidR="00D765F3">
        <w:rPr>
          <w:rFonts w:cs="Simplified Arabic" w:hint="cs"/>
          <w:sz w:val="40"/>
          <w:szCs w:val="40"/>
          <w:rtl/>
          <w:lang w:val="fr-FR"/>
        </w:rPr>
        <w:t>ذلك؟</w:t>
      </w:r>
    </w:p>
    <w:p w:rsidR="001C0252" w:rsidRPr="00423915" w:rsidRDefault="00423915" w:rsidP="00D765F3">
      <w:pPr>
        <w:rPr>
          <w:rFonts w:cs="Simplified Arabic"/>
          <w:sz w:val="40"/>
          <w:szCs w:val="40"/>
          <w:rtl/>
          <w:lang w:val="fr-FR"/>
        </w:rPr>
      </w:pPr>
      <w:r w:rsidRPr="00423915">
        <w:rPr>
          <w:rFonts w:cs="PT Bold Heading" w:hint="cs"/>
          <w:sz w:val="40"/>
          <w:szCs w:val="40"/>
          <w:rtl/>
          <w:lang w:val="fr-FR" w:bidi="ar-DZ"/>
        </w:rPr>
        <w:t xml:space="preserve"> 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 xml:space="preserve">السؤال </w:t>
      </w:r>
      <w:r>
        <w:rPr>
          <w:rFonts w:cs="PT Bold Heading" w:hint="cs"/>
          <w:sz w:val="40"/>
          <w:szCs w:val="40"/>
          <w:u w:val="single"/>
          <w:rtl/>
          <w:lang w:val="fr-FR" w:bidi="ar-DZ"/>
        </w:rPr>
        <w:t>الثالث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>:</w:t>
      </w:r>
      <w:r w:rsidRPr="00423915">
        <w:rPr>
          <w:rFonts w:cs="Simplified Arabic" w:hint="cs"/>
          <w:sz w:val="40"/>
          <w:szCs w:val="40"/>
          <w:rtl/>
          <w:lang w:val="fr-FR" w:bidi="ar-DZ"/>
        </w:rPr>
        <w:t xml:space="preserve"> </w:t>
      </w:r>
      <w:r w:rsidR="001C0252" w:rsidRPr="00423915">
        <w:rPr>
          <w:rFonts w:cs="Simplified Arabic" w:hint="cs"/>
          <w:sz w:val="40"/>
          <w:szCs w:val="40"/>
          <w:rtl/>
          <w:lang w:val="fr-FR" w:bidi="ar-DZ"/>
        </w:rPr>
        <w:t xml:space="preserve"> </w:t>
      </w:r>
      <w:r w:rsidR="00D765F3">
        <w:rPr>
          <w:rFonts w:cs="Simplified Arabic" w:hint="cs"/>
          <w:sz w:val="40"/>
          <w:szCs w:val="40"/>
          <w:rtl/>
          <w:lang w:val="fr-FR"/>
        </w:rPr>
        <w:t>أذكر بإيجاز التنظيمات الإدارية في الجزائر؟</w:t>
      </w:r>
    </w:p>
    <w:p w:rsidR="00423915" w:rsidRDefault="00D765F3" w:rsidP="00423915">
      <w:pPr>
        <w:pStyle w:val="a5"/>
        <w:ind w:left="804"/>
        <w:rPr>
          <w:rFonts w:cs="Simplified Arabic" w:hint="cs"/>
          <w:sz w:val="40"/>
          <w:szCs w:val="40"/>
          <w:rtl/>
          <w:lang w:val="fr-FR" w:bidi="ar-DZ"/>
        </w:rPr>
      </w:pPr>
      <w:r>
        <w:rPr>
          <w:rFonts w:cs="Simplified Arabic" w:hint="cs"/>
          <w:sz w:val="40"/>
          <w:szCs w:val="40"/>
          <w:rtl/>
          <w:lang w:val="fr-FR" w:bidi="ar-DZ"/>
        </w:rPr>
        <w:t>المجالس الشعبية البلدية أداة للديمقراطية وتطبيقا لسيادة اللامركزية.</w:t>
      </w:r>
      <w:r w:rsidR="00DD7C8A">
        <w:rPr>
          <w:rFonts w:cs="Simplified Arabic" w:hint="cs"/>
          <w:sz w:val="40"/>
          <w:szCs w:val="40"/>
          <w:rtl/>
          <w:lang w:val="fr-FR" w:bidi="ar-DZ"/>
        </w:rPr>
        <w:t xml:space="preserve"> </w:t>
      </w:r>
    </w:p>
    <w:p w:rsidR="00DD7C8A" w:rsidRDefault="00DD7C8A" w:rsidP="00DD7C8A">
      <w:pPr>
        <w:rPr>
          <w:rFonts w:cs="Simplified Arabic" w:hint="cs"/>
          <w:sz w:val="40"/>
          <w:szCs w:val="40"/>
          <w:rtl/>
          <w:lang w:val="fr-FR"/>
        </w:rPr>
      </w:pPr>
      <w:r w:rsidRPr="00DD7C8A">
        <w:rPr>
          <w:rFonts w:cs="PT Bold Heading" w:hint="cs"/>
          <w:sz w:val="40"/>
          <w:szCs w:val="40"/>
          <w:rtl/>
          <w:lang w:val="fr-FR" w:bidi="ar-DZ"/>
        </w:rPr>
        <w:t xml:space="preserve">  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 xml:space="preserve">السؤال </w:t>
      </w:r>
      <w:r>
        <w:rPr>
          <w:rFonts w:cs="PT Bold Heading" w:hint="cs"/>
          <w:sz w:val="40"/>
          <w:szCs w:val="40"/>
          <w:u w:val="single"/>
          <w:rtl/>
          <w:lang w:val="fr-FR" w:bidi="ar-DZ"/>
        </w:rPr>
        <w:t>الرابع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>:</w:t>
      </w:r>
      <w:r w:rsidRPr="00423915">
        <w:rPr>
          <w:rFonts w:cs="Simplified Arabic" w:hint="cs"/>
          <w:sz w:val="40"/>
          <w:szCs w:val="40"/>
          <w:rtl/>
          <w:lang w:val="fr-FR" w:bidi="ar-DZ"/>
        </w:rPr>
        <w:t xml:space="preserve">  </w:t>
      </w:r>
      <w:r>
        <w:rPr>
          <w:rFonts w:cs="Simplified Arabic" w:hint="cs"/>
          <w:sz w:val="40"/>
          <w:szCs w:val="40"/>
          <w:rtl/>
          <w:lang w:val="fr-FR"/>
        </w:rPr>
        <w:t>عرف المجلس الشعبي البلدي</w:t>
      </w:r>
    </w:p>
    <w:p w:rsidR="00DD7C8A" w:rsidRDefault="00DD7C8A" w:rsidP="00DD7C8A">
      <w:pPr>
        <w:rPr>
          <w:rFonts w:cs="Simplified Arabic" w:hint="cs"/>
          <w:sz w:val="40"/>
          <w:szCs w:val="40"/>
          <w:rtl/>
          <w:lang w:val="fr-FR"/>
        </w:rPr>
      </w:pPr>
      <w:r w:rsidRPr="00DD7C8A">
        <w:rPr>
          <w:rFonts w:cs="PT Bold Heading" w:hint="cs"/>
          <w:sz w:val="40"/>
          <w:szCs w:val="40"/>
          <w:rtl/>
          <w:lang w:val="fr-FR" w:bidi="ar-DZ"/>
        </w:rPr>
        <w:t xml:space="preserve"> 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 xml:space="preserve">السؤال </w:t>
      </w:r>
      <w:r>
        <w:rPr>
          <w:rFonts w:cs="PT Bold Heading" w:hint="cs"/>
          <w:sz w:val="40"/>
          <w:szCs w:val="40"/>
          <w:u w:val="single"/>
          <w:rtl/>
          <w:lang w:val="fr-FR" w:bidi="ar-DZ"/>
        </w:rPr>
        <w:t>الخامس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>:</w:t>
      </w:r>
      <w:r w:rsidRPr="00423915">
        <w:rPr>
          <w:rFonts w:cs="Simplified Arabic" w:hint="cs"/>
          <w:sz w:val="40"/>
          <w:szCs w:val="40"/>
          <w:rtl/>
          <w:lang w:val="fr-FR" w:bidi="ar-DZ"/>
        </w:rPr>
        <w:t xml:space="preserve">  </w:t>
      </w:r>
      <w:r>
        <w:rPr>
          <w:rFonts w:cs="Simplified Arabic" w:hint="cs"/>
          <w:sz w:val="40"/>
          <w:szCs w:val="40"/>
          <w:rtl/>
          <w:lang w:val="fr-FR"/>
        </w:rPr>
        <w:t>عرف اللامركزية</w:t>
      </w:r>
    </w:p>
    <w:p w:rsidR="00DD7C8A" w:rsidRPr="00423915" w:rsidRDefault="00DD7C8A" w:rsidP="00DD7C8A">
      <w:pPr>
        <w:rPr>
          <w:rFonts w:cs="Simplified Arabic" w:hint="cs"/>
          <w:sz w:val="40"/>
          <w:szCs w:val="40"/>
          <w:rtl/>
          <w:lang w:val="fr-FR"/>
        </w:rPr>
      </w:pPr>
      <w:r w:rsidRPr="00DD7C8A">
        <w:rPr>
          <w:rFonts w:cs="PT Bold Heading" w:hint="cs"/>
          <w:sz w:val="40"/>
          <w:szCs w:val="40"/>
          <w:rtl/>
          <w:lang w:val="fr-FR" w:bidi="ar-DZ"/>
        </w:rPr>
        <w:t xml:space="preserve"> 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 xml:space="preserve">السؤال </w:t>
      </w:r>
      <w:r>
        <w:rPr>
          <w:rFonts w:cs="PT Bold Heading" w:hint="cs"/>
          <w:sz w:val="40"/>
          <w:szCs w:val="40"/>
          <w:u w:val="single"/>
          <w:rtl/>
          <w:lang w:val="fr-FR" w:bidi="ar-DZ"/>
        </w:rPr>
        <w:t>السادس</w:t>
      </w:r>
      <w:r w:rsidRPr="00423915">
        <w:rPr>
          <w:rFonts w:cs="PT Bold Heading" w:hint="cs"/>
          <w:sz w:val="40"/>
          <w:szCs w:val="40"/>
          <w:u w:val="single"/>
          <w:rtl/>
          <w:lang w:val="fr-FR" w:bidi="ar-DZ"/>
        </w:rPr>
        <w:t>:</w:t>
      </w:r>
      <w:r w:rsidRPr="00423915">
        <w:rPr>
          <w:rFonts w:cs="Simplified Arabic" w:hint="cs"/>
          <w:sz w:val="40"/>
          <w:szCs w:val="40"/>
          <w:rtl/>
          <w:lang w:val="fr-FR" w:bidi="ar-DZ"/>
        </w:rPr>
        <w:t xml:space="preserve">  </w:t>
      </w:r>
      <w:r>
        <w:rPr>
          <w:rFonts w:cs="Simplified Arabic" w:hint="cs"/>
          <w:sz w:val="40"/>
          <w:szCs w:val="40"/>
          <w:rtl/>
          <w:lang w:val="fr-FR"/>
        </w:rPr>
        <w:t>للمجالس دورات يعقدها أذكرها.</w:t>
      </w:r>
    </w:p>
    <w:p w:rsidR="00DD7C8A" w:rsidRPr="00DD7C8A" w:rsidRDefault="00DD7C8A" w:rsidP="00423915">
      <w:pPr>
        <w:pStyle w:val="a5"/>
        <w:ind w:left="804"/>
        <w:rPr>
          <w:rFonts w:cs="Simplified Arabic"/>
          <w:b/>
          <w:bCs/>
          <w:sz w:val="40"/>
          <w:szCs w:val="40"/>
          <w:rtl/>
          <w:lang w:val="fr-FR"/>
        </w:rPr>
      </w:pPr>
    </w:p>
    <w:p w:rsidR="00423915" w:rsidRDefault="00423915" w:rsidP="00423915">
      <w:pPr>
        <w:pStyle w:val="a5"/>
        <w:ind w:left="804"/>
        <w:rPr>
          <w:rFonts w:cs="Simplified Arabic"/>
          <w:sz w:val="40"/>
          <w:szCs w:val="40"/>
          <w:rtl/>
          <w:lang w:val="fr-FR" w:bidi="ar-DZ"/>
        </w:rPr>
      </w:pPr>
    </w:p>
    <w:p w:rsidR="00423915" w:rsidRDefault="00423915" w:rsidP="00423915">
      <w:pPr>
        <w:pStyle w:val="a5"/>
        <w:ind w:left="804"/>
        <w:rPr>
          <w:rFonts w:cs="Simplified Arabic"/>
          <w:sz w:val="40"/>
          <w:szCs w:val="40"/>
          <w:rtl/>
          <w:lang w:val="fr-FR" w:bidi="ar-DZ"/>
        </w:rPr>
      </w:pPr>
    </w:p>
    <w:p w:rsidR="00423915" w:rsidRPr="00423915" w:rsidRDefault="00423915" w:rsidP="00423915">
      <w:pPr>
        <w:pStyle w:val="a5"/>
        <w:ind w:left="804"/>
        <w:jc w:val="right"/>
        <w:rPr>
          <w:rFonts w:cs="PT Bold Heading"/>
          <w:sz w:val="40"/>
          <w:szCs w:val="40"/>
          <w:lang w:val="fr-FR" w:bidi="ar-DZ"/>
        </w:rPr>
      </w:pPr>
      <w:r w:rsidRPr="00423915">
        <w:rPr>
          <w:rFonts w:cs="PT Bold Heading" w:hint="cs"/>
          <w:sz w:val="40"/>
          <w:szCs w:val="40"/>
          <w:rtl/>
          <w:lang w:val="fr-FR" w:bidi="ar-DZ"/>
        </w:rPr>
        <w:t>بالتوفيق إن شاء الله</w:t>
      </w:r>
    </w:p>
    <w:p w:rsidR="001C0252" w:rsidRPr="001C0252" w:rsidRDefault="001C0252" w:rsidP="001C0252">
      <w:pPr>
        <w:pStyle w:val="a5"/>
        <w:ind w:left="804"/>
        <w:rPr>
          <w:rFonts w:cs="Simplified Arabic"/>
          <w:sz w:val="28"/>
          <w:szCs w:val="28"/>
          <w:rtl/>
          <w:lang w:val="fr-FR" w:bidi="ar-DZ"/>
        </w:rPr>
      </w:pPr>
    </w:p>
    <w:p w:rsidR="00CF1134" w:rsidRPr="00B90F1F" w:rsidRDefault="00CF1134" w:rsidP="00D640B3">
      <w:pPr>
        <w:spacing w:after="0" w:line="240" w:lineRule="auto"/>
        <w:rPr>
          <w:rFonts w:cs="Simplified Arabic"/>
          <w:sz w:val="16"/>
          <w:szCs w:val="16"/>
          <w:rtl/>
          <w:lang w:val="fr-FR" w:bidi="ar-DZ"/>
        </w:rPr>
      </w:pPr>
    </w:p>
    <w:p w:rsidR="00547F3E" w:rsidRDefault="00547F3E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Pr="00547F3E" w:rsidRDefault="00010403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  <w:r>
        <w:rPr>
          <w:rFonts w:cs="Simplified Arabic"/>
          <w:noProof/>
          <w:sz w:val="16"/>
          <w:szCs w:val="16"/>
          <w:rtl/>
        </w:rPr>
        <w:pict>
          <v:roundrect id="_x0000_s1049" style="position:absolute;left:0;text-align:left;margin-left:443.05pt;margin-top:78.25pt;width:101.85pt;height:23.9pt;flip:x y;z-index:-251645952" arcsize="10923f" strokecolor="black [3213]">
            <v:fill r:id="rId10" o:title="444" opacity="19661f" recolor="t" rotate="t" type="frame"/>
            <v:textbox style="mso-next-textbox:#_x0000_s1049">
              <w:txbxContent>
                <w:p w:rsidR="00DA661C" w:rsidRDefault="00DA661C" w:rsidP="00DA661C"/>
              </w:txbxContent>
            </v:textbox>
            <o:callout v:ext="edit" minusx="t" minusy="t"/>
            <w10:wrap anchorx="page"/>
          </v:roundrect>
        </w:pict>
      </w:r>
    </w:p>
    <w:sectPr w:rsidR="00DA661C" w:rsidRPr="00547F3E" w:rsidSect="00D9598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0DD"/>
    <w:multiLevelType w:val="hybridMultilevel"/>
    <w:tmpl w:val="154E913A"/>
    <w:lvl w:ilvl="0" w:tplc="7FE4A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ADA"/>
    <w:multiLevelType w:val="hybridMultilevel"/>
    <w:tmpl w:val="B156C222"/>
    <w:lvl w:ilvl="0" w:tplc="94B2EDEC">
      <w:start w:val="5"/>
      <w:numFmt w:val="arabicAlpha"/>
      <w:lvlText w:val="%1-"/>
      <w:lvlJc w:val="center"/>
      <w:pPr>
        <w:ind w:left="1591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944D2"/>
    <w:multiLevelType w:val="hybridMultilevel"/>
    <w:tmpl w:val="FB7A12DC"/>
    <w:lvl w:ilvl="0" w:tplc="04090013">
      <w:start w:val="1"/>
      <w:numFmt w:val="arabicAlpha"/>
      <w:lvlText w:val="%1-"/>
      <w:lvlJc w:val="center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339C2521"/>
    <w:multiLevelType w:val="hybridMultilevel"/>
    <w:tmpl w:val="FD10EEFE"/>
    <w:lvl w:ilvl="0" w:tplc="CC90393C">
      <w:numFmt w:val="bullet"/>
      <w:lvlText w:val="-"/>
      <w:lvlJc w:val="left"/>
      <w:pPr>
        <w:ind w:left="502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F8B7CBD"/>
    <w:multiLevelType w:val="hybridMultilevel"/>
    <w:tmpl w:val="E3CCCD0E"/>
    <w:lvl w:ilvl="0" w:tplc="522A9DC6">
      <w:start w:val="1"/>
      <w:numFmt w:val="arabicAlpha"/>
      <w:lvlText w:val="%1-"/>
      <w:lvlJc w:val="center"/>
      <w:pPr>
        <w:ind w:left="1591" w:hanging="360"/>
      </w:pPr>
      <w:rPr>
        <w:rFonts w:cs="PT Bold Heading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5">
    <w:nsid w:val="40F70569"/>
    <w:multiLevelType w:val="hybridMultilevel"/>
    <w:tmpl w:val="B92EC872"/>
    <w:lvl w:ilvl="0" w:tplc="5FFE08F8">
      <w:start w:val="1"/>
      <w:numFmt w:val="decimal"/>
      <w:lvlText w:val="%1."/>
      <w:lvlJc w:val="left"/>
      <w:pPr>
        <w:ind w:left="2344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6">
    <w:nsid w:val="42F27A59"/>
    <w:multiLevelType w:val="hybridMultilevel"/>
    <w:tmpl w:val="3088187E"/>
    <w:lvl w:ilvl="0" w:tplc="952AD8D0">
      <w:start w:val="1"/>
      <w:numFmt w:val="decimal"/>
      <w:lvlText w:val="%1"/>
      <w:lvlJc w:val="left"/>
      <w:pPr>
        <w:ind w:left="108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C6017"/>
    <w:multiLevelType w:val="hybridMultilevel"/>
    <w:tmpl w:val="4518F790"/>
    <w:lvl w:ilvl="0" w:tplc="3F701B72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512"/>
    <w:multiLevelType w:val="hybridMultilevel"/>
    <w:tmpl w:val="BFB895CA"/>
    <w:lvl w:ilvl="0" w:tplc="04090013">
      <w:start w:val="1"/>
      <w:numFmt w:val="arabicAlpha"/>
      <w:lvlText w:val="%1-"/>
      <w:lvlJc w:val="center"/>
      <w:pPr>
        <w:ind w:left="2255" w:hanging="360"/>
      </w:pPr>
    </w:lvl>
    <w:lvl w:ilvl="1" w:tplc="04090019" w:tentative="1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53098"/>
    <w:rsid w:val="00010403"/>
    <w:rsid w:val="00035752"/>
    <w:rsid w:val="000449AC"/>
    <w:rsid w:val="00047045"/>
    <w:rsid w:val="00077657"/>
    <w:rsid w:val="000C73E8"/>
    <w:rsid w:val="000E4483"/>
    <w:rsid w:val="00100E8B"/>
    <w:rsid w:val="00105F4E"/>
    <w:rsid w:val="0012107E"/>
    <w:rsid w:val="00143D69"/>
    <w:rsid w:val="00197CE6"/>
    <w:rsid w:val="001A27D8"/>
    <w:rsid w:val="001A7E1B"/>
    <w:rsid w:val="001B49F4"/>
    <w:rsid w:val="001C0252"/>
    <w:rsid w:val="001C7A18"/>
    <w:rsid w:val="001F1AEC"/>
    <w:rsid w:val="00236AAC"/>
    <w:rsid w:val="00236B44"/>
    <w:rsid w:val="002C3279"/>
    <w:rsid w:val="002E283E"/>
    <w:rsid w:val="00302C6A"/>
    <w:rsid w:val="00322DCC"/>
    <w:rsid w:val="003805C2"/>
    <w:rsid w:val="003806E1"/>
    <w:rsid w:val="00395385"/>
    <w:rsid w:val="003A436B"/>
    <w:rsid w:val="003B2DF6"/>
    <w:rsid w:val="003D2050"/>
    <w:rsid w:val="003E72F3"/>
    <w:rsid w:val="004173DA"/>
    <w:rsid w:val="00421BD8"/>
    <w:rsid w:val="00423915"/>
    <w:rsid w:val="004257F3"/>
    <w:rsid w:val="00460500"/>
    <w:rsid w:val="004D5F98"/>
    <w:rsid w:val="00540E61"/>
    <w:rsid w:val="00547F3E"/>
    <w:rsid w:val="0055427D"/>
    <w:rsid w:val="00561D3B"/>
    <w:rsid w:val="00573069"/>
    <w:rsid w:val="005A000F"/>
    <w:rsid w:val="00626CB1"/>
    <w:rsid w:val="0065130F"/>
    <w:rsid w:val="00664920"/>
    <w:rsid w:val="006A5861"/>
    <w:rsid w:val="006F5288"/>
    <w:rsid w:val="00715059"/>
    <w:rsid w:val="007160AB"/>
    <w:rsid w:val="007405DE"/>
    <w:rsid w:val="00790FC7"/>
    <w:rsid w:val="007E50C0"/>
    <w:rsid w:val="0088595C"/>
    <w:rsid w:val="008C457B"/>
    <w:rsid w:val="009018A2"/>
    <w:rsid w:val="00904AAD"/>
    <w:rsid w:val="00915648"/>
    <w:rsid w:val="00922C17"/>
    <w:rsid w:val="00951EB5"/>
    <w:rsid w:val="009A26B4"/>
    <w:rsid w:val="009B55AB"/>
    <w:rsid w:val="009B7B19"/>
    <w:rsid w:val="009C37F5"/>
    <w:rsid w:val="009C725E"/>
    <w:rsid w:val="009E2E10"/>
    <w:rsid w:val="00A04D60"/>
    <w:rsid w:val="00A154EA"/>
    <w:rsid w:val="00A22276"/>
    <w:rsid w:val="00A36071"/>
    <w:rsid w:val="00A6683D"/>
    <w:rsid w:val="00AC1670"/>
    <w:rsid w:val="00B07CC4"/>
    <w:rsid w:val="00B4675A"/>
    <w:rsid w:val="00B60E1C"/>
    <w:rsid w:val="00B821CA"/>
    <w:rsid w:val="00B90F1F"/>
    <w:rsid w:val="00BC7CC3"/>
    <w:rsid w:val="00BD333F"/>
    <w:rsid w:val="00BF50B2"/>
    <w:rsid w:val="00C44711"/>
    <w:rsid w:val="00C53098"/>
    <w:rsid w:val="00C678E7"/>
    <w:rsid w:val="00CB7741"/>
    <w:rsid w:val="00CD28B3"/>
    <w:rsid w:val="00CE6C7B"/>
    <w:rsid w:val="00CF1134"/>
    <w:rsid w:val="00CF2B4B"/>
    <w:rsid w:val="00D159A4"/>
    <w:rsid w:val="00D414A6"/>
    <w:rsid w:val="00D46D7C"/>
    <w:rsid w:val="00D640B3"/>
    <w:rsid w:val="00D67E4A"/>
    <w:rsid w:val="00D765F3"/>
    <w:rsid w:val="00D815E0"/>
    <w:rsid w:val="00D9598D"/>
    <w:rsid w:val="00DA661C"/>
    <w:rsid w:val="00DB304F"/>
    <w:rsid w:val="00DC4A3A"/>
    <w:rsid w:val="00DD7C8A"/>
    <w:rsid w:val="00DE209A"/>
    <w:rsid w:val="00E12A5E"/>
    <w:rsid w:val="00E52ED0"/>
    <w:rsid w:val="00E536BC"/>
    <w:rsid w:val="00E93E27"/>
    <w:rsid w:val="00F53BFE"/>
    <w:rsid w:val="00FE05C8"/>
    <w:rsid w:val="00FE6E83"/>
    <w:rsid w:val="00FF0B17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fillcolor="white" strokecolor="none [3213]">
      <v:fill r:id="rId1" o:title="4444" color="white" opacity="34734f" rotate="t" type="frame"/>
      <v:stroke color="none [3213]"/>
      <o:colormenu v:ext="edit" fillcolor="none" strokecolor="none [3213]" shadowcolor="none"/>
    </o:shapedefaults>
    <o:shapelayout v:ext="edit">
      <o:idmap v:ext="edit" data="1"/>
      <o:rules v:ext="edit">
        <o:r id="V:Rule1" type="callout" idref="#_x0000_s1034"/>
        <o:r id="V:Rule3" type="connector" idref="#_x0000_s1030"/>
        <o:r id="V:Rule4" type="callout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309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E6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5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ACFAF2-1EF6-4688-855A-5F4B65F3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sba</cp:lastModifiedBy>
  <cp:revision>3</cp:revision>
  <dcterms:created xsi:type="dcterms:W3CDTF">2013-02-27T11:52:00Z</dcterms:created>
  <dcterms:modified xsi:type="dcterms:W3CDTF">2013-02-27T12:11:00Z</dcterms:modified>
</cp:coreProperties>
</file>